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44" w:rsidRPr="007B6144" w:rsidRDefault="007B6144" w:rsidP="007B6144">
      <w:pPr>
        <w:shd w:val="clear" w:color="auto" w:fill="FFFFFF"/>
        <w:spacing w:after="299" w:line="27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</w:pPr>
      <w:r w:rsidRPr="007B6144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  <w:t>ОСНОВНЫЕ СВЕДЕНИЯ О ГИА</w:t>
      </w:r>
    </w:p>
    <w:p w:rsidR="007B6144" w:rsidRPr="007B6144" w:rsidRDefault="007B6144" w:rsidP="007B6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Государственная итоговая аттестация по образовательным программам основного общего образования (ГИА) проводится в целях определения соответствия результатов освоения </w:t>
      </w:r>
      <w:proofErr w:type="gramStart"/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обучающимися</w:t>
      </w:r>
      <w:proofErr w:type="gramEnd"/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7B6144" w:rsidRPr="007B6144" w:rsidRDefault="007B6144" w:rsidP="007B6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B6144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Формы проведения ГИА:</w:t>
      </w:r>
    </w:p>
    <w:p w:rsidR="007B6144" w:rsidRPr="007B6144" w:rsidRDefault="007B6144" w:rsidP="007B614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proofErr w:type="gramStart"/>
      <w:r w:rsidRPr="007B6144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основной государственный экзамен (ОГЭ</w:t>
      </w:r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) с использованием контрольных измерительных материалов, представляющих собой комплексы заданий стандартизированной формы (КИМ), -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</w:t>
      </w:r>
      <w:proofErr w:type="spellStart"/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очно-заочной</w:t>
      </w:r>
      <w:proofErr w:type="spellEnd"/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или заочной формах, а также для лиц, освоивших образовательные программы основного общего образования</w:t>
      </w:r>
      <w:proofErr w:type="gramEnd"/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в форме семейного образования и </w:t>
      </w:r>
      <w:proofErr w:type="gramStart"/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допущенных</w:t>
      </w:r>
      <w:proofErr w:type="gramEnd"/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в текущем году к ГИА;</w:t>
      </w:r>
    </w:p>
    <w:p w:rsidR="007B6144" w:rsidRPr="007B6144" w:rsidRDefault="007B6144" w:rsidP="007B614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proofErr w:type="gramStart"/>
      <w:r w:rsidRPr="007B6144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государственный выпускной экзамен (ГВЭ) </w:t>
      </w:r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 форме письменных и устных экзаменов</w:t>
      </w:r>
      <w:r w:rsidRPr="007B6144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 </w:t>
      </w:r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 использованием текстов, тем, заданий, билетов - для обучающихся, освоивших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обучающихся в образовательных организациях, расположенных за пределами территории Российской Федерации, и реализующих имеющие государственную аккредитацию образовательные программы основного общего образования</w:t>
      </w:r>
      <w:proofErr w:type="gramEnd"/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, </w:t>
      </w:r>
      <w:proofErr w:type="gramStart"/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 (далее - загранучреждения), а также 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образования, для обучающихся, освоивших в 2014 - 2018 годах образовательные программы основного общего образования в образовательных организациях, расположенных на территориях Республики Крым и города федерального значения Севастополя;</w:t>
      </w:r>
      <w:proofErr w:type="gramEnd"/>
    </w:p>
    <w:p w:rsidR="007B6144" w:rsidRPr="007B6144" w:rsidRDefault="007B6144" w:rsidP="007B614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B6144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форма, устанавливаемая ОИВ, - </w:t>
      </w:r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для </w:t>
      </w:r>
      <w:proofErr w:type="gramStart"/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обучающихся</w:t>
      </w:r>
      <w:proofErr w:type="gramEnd"/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по образовательным программам основного общего образования, изучавших родной язык и родную литературу (национальную литературу на родном языке) и выбравших экзамен по родному языку и/или родной литературе для прохождения ГИА.</w:t>
      </w:r>
      <w:r w:rsidRPr="007B6144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 </w:t>
      </w:r>
    </w:p>
    <w:p w:rsidR="00A930EE" w:rsidRPr="007B6144" w:rsidRDefault="007B6144" w:rsidP="007B6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B6144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Для участия в ГИА необходимо подать в образовательную организацию заявление с указанием выбранных учебных предметов до 1 марта (включительно).</w:t>
      </w:r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ГИА по программам основного общего образования включает в себя обязательные экзамены по русскому языку и математике, а также экзамены по выбору обучающегося </w:t>
      </w:r>
      <w:proofErr w:type="gramStart"/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по</w:t>
      </w:r>
      <w:proofErr w:type="gramEnd"/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</w:t>
      </w:r>
      <w:proofErr w:type="gramStart"/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двум учебным предметам из числа учебных пр</w:t>
      </w:r>
      <w:bookmarkStart w:id="0" w:name="_GoBack"/>
      <w:bookmarkEnd w:id="0"/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едметов: физика, химия, биология, литература, география, история, обществознание, иностранные языки (английский, французский, немецкий и испанский языки), информатика и информационно-коммуникационные технологии (ИКТ).</w:t>
      </w:r>
      <w:proofErr w:type="gramEnd"/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>Лицам,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образования, предоставляется право выбрать экзамен по родному языку и/или родной литературе.</w:t>
      </w:r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Таким образом, условием </w:t>
      </w:r>
      <w:proofErr w:type="gramStart"/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получения</w:t>
      </w:r>
      <w:proofErr w:type="gramEnd"/>
      <w:r w:rsidRPr="007B614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обучающимся аттестата об основном общем образовании является успешное прохождение ГИА </w:t>
      </w:r>
      <w:r w:rsidRPr="007B6144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по четырем учебным предметам.</w:t>
      </w:r>
    </w:p>
    <w:sectPr w:rsidR="00A930EE" w:rsidRPr="007B6144" w:rsidSect="00A93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22A74"/>
    <w:multiLevelType w:val="multilevel"/>
    <w:tmpl w:val="E7D8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6144"/>
    <w:rsid w:val="007B6144"/>
    <w:rsid w:val="00A93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EE"/>
  </w:style>
  <w:style w:type="paragraph" w:styleId="1">
    <w:name w:val="heading 1"/>
    <w:basedOn w:val="a"/>
    <w:link w:val="10"/>
    <w:uiPriority w:val="9"/>
    <w:qFormat/>
    <w:rsid w:val="007B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2018-02-09T15:39:00Z</dcterms:created>
  <dcterms:modified xsi:type="dcterms:W3CDTF">2018-02-09T15:40:00Z</dcterms:modified>
</cp:coreProperties>
</file>